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 dnia </w:t>
      </w:r>
      <w:r w:rsidR="005731BF">
        <w:rPr>
          <w:rFonts w:ascii="Times New Roman" w:hAnsi="Times New Roman" w:cs="Times New Roman"/>
          <w:sz w:val="24"/>
          <w:szCs w:val="24"/>
        </w:rPr>
        <w:t xml:space="preserve">17.01.2024 r. </w:t>
      </w:r>
      <w:bookmarkStart w:id="0" w:name="_GoBack"/>
      <w:bookmarkEnd w:id="0"/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A67707" w:rsidRDefault="00A67707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 w:rsidRPr="003345E3"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kandydata do komisji konkursowej do opiniowania ofert </w:t>
      </w:r>
    </w:p>
    <w:p w:rsidR="00A105F9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3345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otwartym konkursie ofert </w:t>
      </w:r>
      <w:r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A1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wsparcie realizacji </w:t>
      </w:r>
    </w:p>
    <w:p w:rsidR="006C66E9" w:rsidRPr="003345E3" w:rsidRDefault="00A105F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zadań publicznych Powiatu Kartuskiego w 202</w:t>
      </w:r>
      <w:r w:rsidR="00543B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183ECB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I. Wypełnia kandydat</w:t>
      </w:r>
    </w:p>
    <w:p w:rsidR="009B2B67" w:rsidRDefault="009B2B67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5E3"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6C66E9" w:rsidRPr="003345E3" w:rsidTr="003345E3">
        <w:trPr>
          <w:trHeight w:val="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E27C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Zgoda na przetwarzanie danych osobowych</w:t>
      </w:r>
    </w:p>
    <w:p w:rsidR="00D84BC1" w:rsidRPr="005E27C7" w:rsidRDefault="00D84BC1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345E3" w:rsidRPr="005E27C7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Stosownie do postanowień art. 6 ust. 1 lit. a i e ogólnego rozporządzenia o ochronie danych osobowych z dnia 27 kwietnia 2016 </w:t>
      </w:r>
      <w:r w:rsidR="00C86B4E">
        <w:rPr>
          <w:rFonts w:ascii="Times New Roman" w:hAnsi="Times New Roman" w:cs="Times New Roman"/>
          <w:bCs/>
          <w:iCs/>
          <w:color w:val="000000" w:themeColor="text1"/>
        </w:rPr>
        <w:t xml:space="preserve">r. 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>(RODO) – wyrażam zgodę na przetwarzanie moich danych osobowych przez Starostę Kartuskiego z siedzibą w Kartuzach przy ul. Dworcowe</w:t>
      </w:r>
      <w:r w:rsidR="00C86B4E">
        <w:rPr>
          <w:rFonts w:ascii="Times New Roman" w:hAnsi="Times New Roman" w:cs="Times New Roman"/>
          <w:bCs/>
          <w:iCs/>
          <w:color w:val="000000" w:themeColor="text1"/>
        </w:rPr>
        <w:t xml:space="preserve">j 1 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zawartych </w:t>
      </w:r>
      <w:r w:rsidR="003D2E9B">
        <w:rPr>
          <w:rFonts w:ascii="Times New Roman" w:hAnsi="Times New Roman" w:cs="Times New Roman"/>
          <w:bCs/>
          <w:iCs/>
          <w:color w:val="000000" w:themeColor="text1"/>
        </w:rPr>
        <w:br/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>w formularzu zgłoszeniowym w zakresie imienia i nazwiska,</w:t>
      </w:r>
      <w:r w:rsidR="00B410E7"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adresu do korespondencji,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numeru telefonu oraz adresu e-mail</w:t>
      </w:r>
      <w:r w:rsidR="00616652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w celu </w:t>
      </w:r>
      <w:r w:rsidR="00616652">
        <w:rPr>
          <w:rFonts w:ascii="Times New Roman" w:hAnsi="Times New Roman" w:cs="Times New Roman"/>
          <w:bCs/>
          <w:iCs/>
          <w:color w:val="000000" w:themeColor="text1"/>
        </w:rPr>
        <w:t>udziału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w </w:t>
      </w:r>
      <w:r w:rsidR="00616652">
        <w:rPr>
          <w:rFonts w:ascii="Times New Roman" w:hAnsi="Times New Roman" w:cs="Times New Roman"/>
          <w:bCs/>
          <w:iCs/>
          <w:color w:val="000000" w:themeColor="text1"/>
        </w:rPr>
        <w:t xml:space="preserve">naborze na członków </w:t>
      </w:r>
      <w:r w:rsidR="00B410E7"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komisji konkursowej </w:t>
      </w:r>
      <w:r w:rsidR="003D2E9B">
        <w:rPr>
          <w:rFonts w:ascii="Times New Roman" w:hAnsi="Times New Roman" w:cs="Times New Roman"/>
          <w:bCs/>
          <w:iCs/>
          <w:color w:val="000000" w:themeColor="text1"/>
        </w:rPr>
        <w:br/>
      </w:r>
      <w:r w:rsidR="00616652">
        <w:rPr>
          <w:rFonts w:ascii="Times New Roman" w:hAnsi="Times New Roman" w:cs="Times New Roman"/>
          <w:bCs/>
          <w:iCs/>
          <w:color w:val="000000" w:themeColor="text1"/>
        </w:rPr>
        <w:t>do opiniowania ofert złożonych w otwartym konkursie ofert na wsparcie realizacji zadań publicznych Powiatu Kartuskiego w 2024 r.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, w związku z </w:t>
      </w:r>
      <w:r w:rsidR="00427CCC">
        <w:rPr>
          <w:rFonts w:ascii="Times New Roman" w:hAnsi="Times New Roman" w:cs="Times New Roman"/>
          <w:bCs/>
          <w:iCs/>
          <w:color w:val="000000" w:themeColor="text1"/>
        </w:rPr>
        <w:t>którymi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dobrowolnie przekazuję moje dane osobowe.    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  <w:r w:rsidRPr="003345E3">
        <w:rPr>
          <w:rFonts w:ascii="Times New Roman" w:eastAsia="Calibri" w:hAnsi="Times New Roman" w:cs="Times New Roman"/>
        </w:rPr>
        <w:t>........................................                                                                             ……………………..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345E3">
        <w:rPr>
          <w:rFonts w:ascii="Times New Roman" w:eastAsia="Calibri" w:hAnsi="Times New Roman" w:cs="Times New Roman"/>
        </w:rPr>
        <w:t xml:space="preserve">    (miejscowość i data) </w:t>
      </w:r>
      <w:r w:rsidRPr="003345E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3345E3">
        <w:rPr>
          <w:rFonts w:ascii="Times New Roman" w:eastAsia="Calibri" w:hAnsi="Times New Roman" w:cs="Times New Roman"/>
        </w:rPr>
        <w:t>(</w:t>
      </w:r>
      <w:r w:rsidR="00255874">
        <w:rPr>
          <w:rFonts w:ascii="Times New Roman" w:eastAsia="Calibri" w:hAnsi="Times New Roman" w:cs="Times New Roman"/>
        </w:rPr>
        <w:t xml:space="preserve">czytelny </w:t>
      </w:r>
      <w:r w:rsidRPr="003345E3">
        <w:rPr>
          <w:rFonts w:ascii="Times New Roman" w:eastAsia="Calibri" w:hAnsi="Times New Roman" w:cs="Times New Roman"/>
        </w:rPr>
        <w:t xml:space="preserve">podpis)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345E3">
        <w:rPr>
          <w:rFonts w:ascii="Times New Roman" w:hAnsi="Times New Roman" w:cs="Times New Roman"/>
          <w:b/>
          <w:bCs/>
          <w:iCs/>
        </w:rPr>
        <w:t>Klauzula informacyjna</w:t>
      </w:r>
    </w:p>
    <w:p w:rsidR="000E66D0" w:rsidRPr="003D750C" w:rsidRDefault="000E66D0" w:rsidP="000E66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1. Z</w:t>
      </w: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godnie z art. 13 ust. 1 i ust. 2 Rozporządzenia Parlamentu Europejskiego i Rady (UE) 2016/679 z dnia 27 kwietnia 2016 r. w sprawie ochrony osób fizycznych w związku </w:t>
      </w: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>z przetwarzaniem danych osobowych i w sprawie swobodnego przepływu takich danych oraz uchylenia dyrektywy 95/46/WE (dal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ej: RODO) Starostwo Powiatowe </w:t>
      </w: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w Kartuzach informuje, że:</w:t>
      </w:r>
    </w:p>
    <w:p w:rsidR="000E66D0" w:rsidRPr="00025EE6" w:rsidRDefault="000E66D0" w:rsidP="00025EE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administratorem danych osobowych jest Starosta Kartuski, </w:t>
      </w: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 xml:space="preserve">adres: </w:t>
      </w:r>
      <w:r w:rsidRPr="00025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Dworcowa 1, 83-300 Kartuzy, dane kontaktowe: adres e-mail: </w:t>
      </w:r>
      <w:hyperlink r:id="rId6" w:history="1">
        <w:r w:rsidRPr="00025EE6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eastAsia="ar-SA"/>
          </w:rPr>
          <w:t>powiat@kartuskipowiat.pl</w:t>
        </w:r>
      </w:hyperlink>
      <w:r w:rsidRPr="00025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, tel. +48 58 681 03 28; 58 685 33 43;</w:t>
      </w:r>
    </w:p>
    <w:p w:rsidR="000E66D0" w:rsidRPr="00025EE6" w:rsidRDefault="000E66D0" w:rsidP="00025EE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sprawach z zakresu ochrony danych osobowych możliwy jest kontakt </w:t>
      </w:r>
      <w:r w:rsidR="00646CE6"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</w: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z inspektorem ochrony d</w:t>
      </w:r>
      <w:r w:rsidR="00990080"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anych</w:t>
      </w:r>
      <w:r w:rsidR="00990080" w:rsidRPr="00025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, dane</w:t>
      </w:r>
      <w:r w:rsidRPr="00025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 kontaktowe: </w:t>
      </w:r>
      <w:hyperlink r:id="rId7" w:history="1">
        <w:r w:rsidRPr="00025EE6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iod@kartuskipowiat.pl</w:t>
        </w:r>
      </w:hyperlink>
      <w:r w:rsidRPr="00025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, tel. 534 086 656;</w:t>
      </w:r>
    </w:p>
    <w:p w:rsidR="006C6761" w:rsidRPr="00025EE6" w:rsidRDefault="000E66D0" w:rsidP="00025EE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dane osobowe przetwarzane będą</w:t>
      </w:r>
      <w:r w:rsidRPr="0002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25E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celu </w:t>
      </w:r>
      <w:r w:rsidR="00620A11" w:rsidRPr="00025E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naboru i </w:t>
      </w:r>
      <w:r w:rsidRPr="00025E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udziału w pracach komisji konkursowej</w:t>
      </w:r>
      <w:r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będzie opiniować oferty złożone </w:t>
      </w:r>
      <w:r w:rsidRPr="00025EE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otwartym konkursie ofert </w:t>
      </w:r>
      <w:r w:rsidR="006C6761"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>na wsparcie realizacji zadań public</w:t>
      </w:r>
      <w:r w:rsidR="00C61D03"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>znych Powiatu Kartuskiego w 2024</w:t>
      </w:r>
      <w:r w:rsidR="006C6761"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E2343"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E66D0" w:rsidRPr="00025EE6" w:rsidRDefault="000E66D0" w:rsidP="00025EE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25EE6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lastRenderedPageBreak/>
        <w:t xml:space="preserve">podstawą prawną przetwarzania danych osobowych jest art. 15 ust. 2d </w:t>
      </w:r>
      <w:r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646CE6"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Pr="00025E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kwietnia 2003 r. </w:t>
      </w:r>
      <w:r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działalności pożytku publicznego </w:t>
      </w:r>
      <w:r w:rsidR="00266C62"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 wolontariacie </w:t>
      </w:r>
      <w:r w:rsidR="000534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6C62"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>(Dz. U. z 2023 r. poz. 571</w:t>
      </w:r>
      <w:r w:rsidRPr="00025E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2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0E66D0" w:rsidRPr="00025EE6" w:rsidRDefault="000E66D0" w:rsidP="00025EE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podanie danych osobowych</w:t>
      </w:r>
      <w:r w:rsidRPr="0002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jest warunkiem niezbędnym do uczestniczenia </w:t>
      </w:r>
      <w:r w:rsidR="00646CE6"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</w: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pracach komisji konkursowej, </w:t>
      </w:r>
    </w:p>
    <w:p w:rsidR="000E66D0" w:rsidRPr="00025EE6" w:rsidRDefault="000E66D0" w:rsidP="00025EE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każda osoba, której dane dotyczą, ma prawo do żądania od Administratora dostępu do swoich danych osobowych, ich sprostowania oraz domagać się ograniczenia przetwarzania danych osobowych z zastrzeżeniem przypadków, </w:t>
      </w:r>
      <w:r w:rsidR="00190322"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</w: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o których mowa w art. 18 ust. 2 RODO: wystąpienie z żądaniem, o którym mowa </w:t>
      </w:r>
      <w:r w:rsidR="002B26A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</w:r>
      <w:r w:rsidRPr="00025EE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w art. 18 ust. 1 RODO, nie ogranicza przetwarzania danych osobowych do czasu zakończenia postępowania w trybie otwartego konkursu ofert;</w:t>
      </w:r>
    </w:p>
    <w:p w:rsidR="000E66D0" w:rsidRPr="00025EE6" w:rsidRDefault="000E66D0" w:rsidP="00025EE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025EE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odbiorcami danych osobowych mogą być podmioty upoważnione na podstawie przepisów prawa, którym będzie udostępniana dokumentacja postępowania konkursowego;</w:t>
      </w:r>
    </w:p>
    <w:p w:rsidR="00757363" w:rsidRPr="008B4A72" w:rsidRDefault="000E66D0" w:rsidP="008B4A7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8B4A72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dane osobowe będą </w:t>
      </w:r>
      <w:r w:rsidR="000F3E08" w:rsidRPr="008B4A72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przechowywane w czasie określonym przepisami prawa, </w:t>
      </w:r>
      <w:r w:rsidR="000F3E08" w:rsidRPr="008B4A72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 xml:space="preserve">w szczególności zgodnie z </w:t>
      </w:r>
      <w:r w:rsidR="000F3E08" w:rsidRPr="008B4A7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ustawą </w:t>
      </w:r>
      <w:r w:rsidR="000F3E08" w:rsidRPr="008B4A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dnia 24 kwietnia 2003 r. o działalności pożytku publicznego i o wolontariacie oraz Instrukcją kancelaryjną i jednoli</w:t>
      </w:r>
      <w:r w:rsidR="00D77C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tym rzeczowym wykazem akt tj. 5</w:t>
      </w:r>
      <w:r w:rsidR="000F3E08" w:rsidRPr="008B4A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lat – po tym okresie dokumentacja poddawana jest ekspertyzie przez Archiwum Państwowe, które może zmienić kategorię jej archiwizacji;</w:t>
      </w:r>
    </w:p>
    <w:p w:rsidR="000E66D0" w:rsidRPr="008B4A72" w:rsidRDefault="000E66D0" w:rsidP="0033056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B4A72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będzie przekazywał danych osobowych do państwa trzeciego lub do organizacji międzynarodowej;</w:t>
      </w:r>
    </w:p>
    <w:p w:rsidR="000E66D0" w:rsidRPr="008B4A72" w:rsidRDefault="000E66D0" w:rsidP="0033056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B4A72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wykorzystuje systemów służących do automatycznego podejmowania decyzji ani nie profiluje osób w rozumieniu art. 22 ust. 1 i 4 RODO;</w:t>
      </w:r>
    </w:p>
    <w:p w:rsidR="000E66D0" w:rsidRPr="008B4A72" w:rsidRDefault="000E66D0" w:rsidP="0033056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SimSun" w:hAnsi="Times New Roman" w:cs="Times New Roman"/>
          <w:b/>
          <w:color w:val="2F5496" w:themeColor="accent5" w:themeShade="BF"/>
          <w:kern w:val="3"/>
          <w:sz w:val="24"/>
          <w:szCs w:val="24"/>
          <w:lang w:eastAsia="ar-SA"/>
        </w:rPr>
      </w:pPr>
      <w:r w:rsidRPr="008B4A72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8B4A7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Stawki 2, 00-193 Warszawa, dane kontaktowe: </w:t>
      </w:r>
      <w:r w:rsidRPr="008B4A7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 xml:space="preserve">tel. </w:t>
      </w:r>
      <w:r w:rsidR="00B70F2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br/>
      </w:r>
      <w:r w:rsidRPr="008B4A7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 xml:space="preserve">22 531 03 00, </w:t>
      </w:r>
      <w:hyperlink r:id="rId8" w:history="1">
        <w:r w:rsidRPr="008B4A72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kancelaria@uodo.gov.pl</w:t>
        </w:r>
      </w:hyperlink>
      <w:r w:rsidRPr="008B4A7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.</w:t>
      </w:r>
    </w:p>
    <w:p w:rsidR="000E66D0" w:rsidRDefault="000E66D0" w:rsidP="000E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Default="003345E3" w:rsidP="003345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02ED" w:rsidRPr="006C6761" w:rsidRDefault="003502ED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61" w:rsidRPr="00183ECB" w:rsidRDefault="006C6761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II. Wypełnia podmiot wskazujący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C66E9" w:rsidRPr="003345E3" w:rsidTr="003345E3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4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7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67707" w:rsidRPr="003345E3" w:rsidRDefault="00A67707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A9C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sectPr w:rsidR="00B67A9C" w:rsidRPr="003345E3" w:rsidSect="00334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DBA"/>
    <w:multiLevelType w:val="hybridMultilevel"/>
    <w:tmpl w:val="75BC1C6E"/>
    <w:lvl w:ilvl="0" w:tplc="FD3818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3B45"/>
    <w:multiLevelType w:val="multilevel"/>
    <w:tmpl w:val="FB48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60A62"/>
    <w:multiLevelType w:val="hybridMultilevel"/>
    <w:tmpl w:val="F1806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2FD"/>
    <w:multiLevelType w:val="hybridMultilevel"/>
    <w:tmpl w:val="2DCC3AF6"/>
    <w:lvl w:ilvl="0" w:tplc="4582F3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9"/>
    <w:rsid w:val="0001423A"/>
    <w:rsid w:val="00015FE4"/>
    <w:rsid w:val="00025EE6"/>
    <w:rsid w:val="0005346C"/>
    <w:rsid w:val="000E2758"/>
    <w:rsid w:val="000E66D0"/>
    <w:rsid w:val="000F3E08"/>
    <w:rsid w:val="00180A9F"/>
    <w:rsid w:val="00183ECB"/>
    <w:rsid w:val="00190322"/>
    <w:rsid w:val="00255874"/>
    <w:rsid w:val="00266C62"/>
    <w:rsid w:val="00275DD4"/>
    <w:rsid w:val="002B1D4C"/>
    <w:rsid w:val="002B26AF"/>
    <w:rsid w:val="002C275B"/>
    <w:rsid w:val="00330564"/>
    <w:rsid w:val="003345E3"/>
    <w:rsid w:val="003502ED"/>
    <w:rsid w:val="003D2E9B"/>
    <w:rsid w:val="00427CCC"/>
    <w:rsid w:val="004A0E0F"/>
    <w:rsid w:val="004D4EB2"/>
    <w:rsid w:val="00543BB5"/>
    <w:rsid w:val="00567E79"/>
    <w:rsid w:val="005731BF"/>
    <w:rsid w:val="00590D99"/>
    <w:rsid w:val="005A52F1"/>
    <w:rsid w:val="005E27C7"/>
    <w:rsid w:val="00616652"/>
    <w:rsid w:val="00620A11"/>
    <w:rsid w:val="00646CE6"/>
    <w:rsid w:val="006C66E9"/>
    <w:rsid w:val="006C6761"/>
    <w:rsid w:val="00701578"/>
    <w:rsid w:val="00742AB7"/>
    <w:rsid w:val="00757363"/>
    <w:rsid w:val="00776A58"/>
    <w:rsid w:val="007C1EB3"/>
    <w:rsid w:val="008144F4"/>
    <w:rsid w:val="008B4A72"/>
    <w:rsid w:val="009778ED"/>
    <w:rsid w:val="00990080"/>
    <w:rsid w:val="009B2B67"/>
    <w:rsid w:val="009E2343"/>
    <w:rsid w:val="00A105F9"/>
    <w:rsid w:val="00A67707"/>
    <w:rsid w:val="00AB1D5B"/>
    <w:rsid w:val="00AE7AD6"/>
    <w:rsid w:val="00B148D8"/>
    <w:rsid w:val="00B410E7"/>
    <w:rsid w:val="00B67A9C"/>
    <w:rsid w:val="00B70F22"/>
    <w:rsid w:val="00BC0276"/>
    <w:rsid w:val="00C545F0"/>
    <w:rsid w:val="00C61D03"/>
    <w:rsid w:val="00C86B4E"/>
    <w:rsid w:val="00CC1AD4"/>
    <w:rsid w:val="00D068FD"/>
    <w:rsid w:val="00D113F2"/>
    <w:rsid w:val="00D21F39"/>
    <w:rsid w:val="00D77CA1"/>
    <w:rsid w:val="00D84BC1"/>
    <w:rsid w:val="00DA691E"/>
    <w:rsid w:val="00EB382F"/>
    <w:rsid w:val="00F55FAD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6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kartuski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kartuskipowia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kuczkowskaa</dc:creator>
  <cp:lastModifiedBy>litwinn</cp:lastModifiedBy>
  <cp:revision>27</cp:revision>
  <cp:lastPrinted>2024-01-15T08:36:00Z</cp:lastPrinted>
  <dcterms:created xsi:type="dcterms:W3CDTF">2024-01-15T07:00:00Z</dcterms:created>
  <dcterms:modified xsi:type="dcterms:W3CDTF">2024-01-17T09:17:00Z</dcterms:modified>
</cp:coreProperties>
</file>